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E911" w14:textId="48152A08" w:rsidR="00EC525D" w:rsidRDefault="00EC525D" w:rsidP="00BD6A61">
      <w:pPr>
        <w:pStyle w:val="SGFRN"/>
        <w:spacing w:before="24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DB071D">
        <w:rPr>
          <w:rFonts w:ascii="Arial" w:hAnsi="Arial" w:cs="Arial"/>
        </w:rPr>
        <w:t>OGRAMA D</w:t>
      </w:r>
      <w:r w:rsidR="00AF2E83">
        <w:rPr>
          <w:rFonts w:ascii="Arial" w:hAnsi="Arial" w:cs="Arial"/>
        </w:rPr>
        <w:t>E AÇÃO DE</w:t>
      </w:r>
      <w:r w:rsidR="00DB071D">
        <w:rPr>
          <w:rFonts w:ascii="Arial" w:hAnsi="Arial" w:cs="Arial"/>
        </w:rPr>
        <w:t xml:space="preserve"> FORMAÇÃO</w:t>
      </w:r>
    </w:p>
    <w:p w14:paraId="067114EF" w14:textId="77777777" w:rsidR="00E23079" w:rsidRDefault="00E23079" w:rsidP="00BA578A">
      <w:pPr>
        <w:pStyle w:val="Cabealho"/>
        <w:jc w:val="center"/>
        <w:rPr>
          <w:rFonts w:ascii="Arial Narrow" w:hAnsi="Arial Narrow" w:cs="Arial"/>
          <w:b/>
          <w:bCs/>
          <w:sz w:val="18"/>
          <w:lang w:val="pt-PT"/>
        </w:rPr>
      </w:pPr>
    </w:p>
    <w:p w14:paraId="42432E75" w14:textId="77777777" w:rsidR="00BA578A" w:rsidRDefault="00BA578A">
      <w:pPr>
        <w:pStyle w:val="Cabealho"/>
        <w:jc w:val="right"/>
        <w:rPr>
          <w:rFonts w:ascii="Arial Narrow" w:hAnsi="Arial Narrow" w:cs="Arial"/>
          <w:b/>
          <w:bCs/>
          <w:sz w:val="18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4617"/>
        <w:gridCol w:w="1656"/>
        <w:gridCol w:w="1300"/>
      </w:tblGrid>
      <w:tr w:rsidR="00CE11BA" w:rsidRPr="00114EAD" w14:paraId="348374C6" w14:textId="77777777" w:rsidTr="000B17CA">
        <w:trPr>
          <w:jc w:val="center"/>
        </w:trPr>
        <w:tc>
          <w:tcPr>
            <w:tcW w:w="2208" w:type="dxa"/>
            <w:shd w:val="clear" w:color="auto" w:fill="D9D9D9" w:themeFill="background1" w:themeFillShade="D9"/>
          </w:tcPr>
          <w:p w14:paraId="71D6A08B" w14:textId="1BAC00E9" w:rsidR="00CE11BA" w:rsidRPr="00A732BD" w:rsidRDefault="006C10F4" w:rsidP="00A732B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Ação de Formação</w:t>
            </w:r>
            <w:r w:rsidR="00CE11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: 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</w:tcPr>
          <w:p w14:paraId="21243392" w14:textId="77777777" w:rsidR="00114EAD" w:rsidRPr="00114EAD" w:rsidRDefault="00114EAD" w:rsidP="00114EA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 w:rsidRPr="00114EAD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Eficiência Energética de Edifícios: conceitos básicos da certificação e aspetos</w:t>
            </w:r>
          </w:p>
          <w:p w14:paraId="0A3BD5BD" w14:textId="04DB2988" w:rsidR="00CE11BA" w:rsidRPr="00A732BD" w:rsidRDefault="00114EAD" w:rsidP="00114EA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114EAD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críticos de programas de financiamento público</w:t>
            </w:r>
          </w:p>
        </w:tc>
      </w:tr>
      <w:tr w:rsidR="00933A04" w:rsidRPr="00A732BD" w14:paraId="7951843E" w14:textId="77777777" w:rsidTr="000B17CA">
        <w:trPr>
          <w:jc w:val="center"/>
        </w:trPr>
        <w:tc>
          <w:tcPr>
            <w:tcW w:w="2208" w:type="dxa"/>
          </w:tcPr>
          <w:p w14:paraId="6307B5B7" w14:textId="36F8D26F" w:rsidR="00307472" w:rsidRPr="00A732BD" w:rsidRDefault="00CE11B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Referência</w:t>
            </w:r>
            <w:r w:rsidR="006C10F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933A0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do </w:t>
            </w:r>
            <w:r w:rsidR="006C10F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curso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4617" w:type="dxa"/>
          </w:tcPr>
          <w:p w14:paraId="39D3255E" w14:textId="351A8178" w:rsidR="00307472" w:rsidRPr="00A732BD" w:rsidRDefault="00F20837" w:rsidP="001713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20837">
              <w:rPr>
                <w:rFonts w:ascii="Arial" w:hAnsi="Arial" w:cs="Arial"/>
                <w:sz w:val="20"/>
                <w:szCs w:val="20"/>
                <w:lang w:val="pt-PT"/>
              </w:rPr>
              <w:t>C146</w:t>
            </w:r>
          </w:p>
        </w:tc>
        <w:tc>
          <w:tcPr>
            <w:tcW w:w="1656" w:type="dxa"/>
          </w:tcPr>
          <w:p w14:paraId="54DD6C96" w14:textId="6477B3D1" w:rsidR="00307472" w:rsidRPr="00A732BD" w:rsidRDefault="00CE11B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Ano de criação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1300" w:type="dxa"/>
          </w:tcPr>
          <w:p w14:paraId="767172E4" w14:textId="1EEE35E7" w:rsidR="00307472" w:rsidRPr="00A732BD" w:rsidRDefault="00F20837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2023</w:t>
            </w:r>
          </w:p>
        </w:tc>
      </w:tr>
      <w:tr w:rsidR="00933A04" w:rsidRPr="00A732BD" w14:paraId="6059CF8F" w14:textId="77777777" w:rsidTr="000B17CA">
        <w:trPr>
          <w:jc w:val="center"/>
        </w:trPr>
        <w:tc>
          <w:tcPr>
            <w:tcW w:w="2208" w:type="dxa"/>
          </w:tcPr>
          <w:p w14:paraId="404F9982" w14:textId="206F447C" w:rsidR="00CE11BA" w:rsidRDefault="00CE11B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Data d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Realização:</w:t>
            </w:r>
          </w:p>
        </w:tc>
        <w:tc>
          <w:tcPr>
            <w:tcW w:w="4617" w:type="dxa"/>
          </w:tcPr>
          <w:p w14:paraId="48C0ECC3" w14:textId="1EBDBD18" w:rsidR="00CE11BA" w:rsidRPr="004F2582" w:rsidRDefault="00856877" w:rsidP="001713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30</w:t>
            </w:r>
            <w:r w:rsidR="001713D5" w:rsidRPr="004F258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1713D5" w:rsidRPr="004F258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E4B5E">
              <w:rPr>
                <w:rFonts w:ascii="Arial" w:hAnsi="Arial" w:cs="Arial"/>
                <w:sz w:val="20"/>
                <w:szCs w:val="20"/>
                <w:lang w:val="es-E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CE11BA" w:rsidRPr="004F258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E4B5E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CE11BA" w:rsidRPr="004F258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E4B5E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1713D5" w:rsidRPr="004F258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 w:rsidR="001713D5" w:rsidRPr="004F258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AE4B5E">
              <w:rPr>
                <w:rFonts w:ascii="Arial" w:hAnsi="Arial" w:cs="Arial"/>
                <w:sz w:val="20"/>
                <w:szCs w:val="20"/>
                <w:lang w:val="es-E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656" w:type="dxa"/>
          </w:tcPr>
          <w:p w14:paraId="2C47DB32" w14:textId="3D46056B" w:rsidR="00CE11BA" w:rsidRPr="006C10F4" w:rsidRDefault="006C10F4" w:rsidP="00A732B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6C10F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Edição:</w:t>
            </w:r>
          </w:p>
        </w:tc>
        <w:tc>
          <w:tcPr>
            <w:tcW w:w="1300" w:type="dxa"/>
          </w:tcPr>
          <w:p w14:paraId="000BD0E7" w14:textId="20B8CC6B" w:rsidR="00CE11BA" w:rsidRDefault="00856877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  <w:r w:rsidR="00A9180C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  <w:tr w:rsidR="00933A04" w:rsidRPr="00465518" w14:paraId="7453DA64" w14:textId="77777777" w:rsidTr="000B17CA">
        <w:trPr>
          <w:jc w:val="center"/>
        </w:trPr>
        <w:tc>
          <w:tcPr>
            <w:tcW w:w="2208" w:type="dxa"/>
          </w:tcPr>
          <w:p w14:paraId="55887F3F" w14:textId="6B949BAE" w:rsidR="006C10F4" w:rsidRDefault="006C10F4" w:rsidP="006C10F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Horário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4617" w:type="dxa"/>
          </w:tcPr>
          <w:p w14:paraId="5BEA18F0" w14:textId="3C5C27B7" w:rsidR="006C10F4" w:rsidRDefault="00856877" w:rsidP="001713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>ia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30 de janeiro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, das 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00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 às 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00</w:t>
            </w:r>
            <w:r w:rsidR="001713D5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e das 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00</w:t>
            </w:r>
            <w:r w:rsidR="001713D5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às 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17</w:t>
            </w:r>
            <w:r w:rsidR="006C10F4" w:rsidRPr="00A732B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  <w:r w:rsidR="00F20837">
              <w:rPr>
                <w:rFonts w:ascii="Arial" w:hAnsi="Arial" w:cs="Arial"/>
                <w:sz w:val="20"/>
                <w:szCs w:val="20"/>
                <w:lang w:val="pt-PT"/>
              </w:rPr>
              <w:t>00</w:t>
            </w:r>
          </w:p>
        </w:tc>
        <w:tc>
          <w:tcPr>
            <w:tcW w:w="1656" w:type="dxa"/>
          </w:tcPr>
          <w:p w14:paraId="3ECBA1E7" w14:textId="77C14D92" w:rsidR="006C10F4" w:rsidRDefault="006C10F4" w:rsidP="006C10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Carga Horária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1300" w:type="dxa"/>
          </w:tcPr>
          <w:p w14:paraId="70868972" w14:textId="5D32947B" w:rsidR="006C10F4" w:rsidRDefault="00A9180C" w:rsidP="006C10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  <w:r w:rsidR="001713D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C10F4">
              <w:rPr>
                <w:rFonts w:ascii="Arial" w:hAnsi="Arial" w:cs="Arial"/>
                <w:sz w:val="20"/>
                <w:szCs w:val="20"/>
                <w:lang w:val="pt-PT"/>
              </w:rPr>
              <w:t>h</w:t>
            </w:r>
          </w:p>
        </w:tc>
      </w:tr>
    </w:tbl>
    <w:p w14:paraId="41A411C9" w14:textId="7B9B3808" w:rsidR="00296185" w:rsidRDefault="00F20837" w:rsidP="00A732BD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 xml:space="preserve">    </w:t>
      </w:r>
      <w:r w:rsidR="00856877">
        <w:rPr>
          <w:rFonts w:ascii="Arial" w:hAnsi="Arial" w:cs="Arial"/>
          <w:sz w:val="20"/>
          <w:szCs w:val="20"/>
          <w:lang w:val="pt-PT"/>
        </w:rPr>
        <w:t>Dia 6 de fevereiro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A732BD">
        <w:rPr>
          <w:rFonts w:ascii="Arial" w:hAnsi="Arial" w:cs="Arial"/>
          <w:sz w:val="20"/>
          <w:szCs w:val="20"/>
          <w:lang w:val="pt-PT"/>
        </w:rPr>
        <w:t xml:space="preserve">das </w:t>
      </w:r>
      <w:r>
        <w:rPr>
          <w:rFonts w:ascii="Arial" w:hAnsi="Arial" w:cs="Arial"/>
          <w:sz w:val="20"/>
          <w:szCs w:val="20"/>
          <w:lang w:val="pt-PT"/>
        </w:rPr>
        <w:t>9</w:t>
      </w:r>
      <w:r w:rsidRPr="00A732BD">
        <w:rPr>
          <w:rFonts w:ascii="Arial" w:hAnsi="Arial" w:cs="Arial"/>
          <w:sz w:val="20"/>
          <w:szCs w:val="20"/>
          <w:lang w:val="pt-PT"/>
        </w:rPr>
        <w:t>:</w:t>
      </w:r>
      <w:r w:rsidR="007F325E">
        <w:rPr>
          <w:rFonts w:ascii="Arial" w:hAnsi="Arial" w:cs="Arial"/>
          <w:sz w:val="20"/>
          <w:szCs w:val="20"/>
          <w:lang w:val="pt-PT"/>
        </w:rPr>
        <w:t>3</w:t>
      </w:r>
      <w:r>
        <w:rPr>
          <w:rFonts w:ascii="Arial" w:hAnsi="Arial" w:cs="Arial"/>
          <w:sz w:val="20"/>
          <w:szCs w:val="20"/>
          <w:lang w:val="pt-PT"/>
        </w:rPr>
        <w:t>0</w:t>
      </w:r>
      <w:r w:rsidRPr="00A732BD">
        <w:rPr>
          <w:rFonts w:ascii="Arial" w:hAnsi="Arial" w:cs="Arial"/>
          <w:sz w:val="20"/>
          <w:szCs w:val="20"/>
          <w:lang w:val="pt-PT"/>
        </w:rPr>
        <w:t xml:space="preserve"> às </w:t>
      </w:r>
      <w:r w:rsidR="007F325E">
        <w:rPr>
          <w:rFonts w:ascii="Arial" w:hAnsi="Arial" w:cs="Arial"/>
          <w:sz w:val="20"/>
          <w:szCs w:val="20"/>
          <w:lang w:val="pt-PT"/>
        </w:rPr>
        <w:t>12</w:t>
      </w:r>
      <w:r w:rsidRPr="00A732BD">
        <w:rPr>
          <w:rFonts w:ascii="Arial" w:hAnsi="Arial" w:cs="Arial"/>
          <w:sz w:val="20"/>
          <w:szCs w:val="20"/>
          <w:lang w:val="pt-PT"/>
        </w:rPr>
        <w:t>:</w:t>
      </w:r>
      <w:r w:rsidR="007F325E">
        <w:rPr>
          <w:rFonts w:ascii="Arial" w:hAnsi="Arial" w:cs="Arial"/>
          <w:sz w:val="20"/>
          <w:szCs w:val="20"/>
          <w:lang w:val="pt-PT"/>
        </w:rPr>
        <w:t>3</w:t>
      </w:r>
      <w:r>
        <w:rPr>
          <w:rFonts w:ascii="Arial" w:hAnsi="Arial" w:cs="Arial"/>
          <w:sz w:val="20"/>
          <w:szCs w:val="20"/>
          <w:lang w:val="pt-PT"/>
        </w:rPr>
        <w:t>0</w:t>
      </w:r>
      <w:r w:rsidRPr="00A732BD">
        <w:rPr>
          <w:rFonts w:ascii="Arial" w:hAnsi="Arial" w:cs="Arial"/>
          <w:sz w:val="20"/>
          <w:szCs w:val="20"/>
          <w:lang w:val="pt-PT"/>
        </w:rPr>
        <w:t xml:space="preserve"> e das </w:t>
      </w:r>
      <w:r>
        <w:rPr>
          <w:rFonts w:ascii="Arial" w:hAnsi="Arial" w:cs="Arial"/>
          <w:sz w:val="20"/>
          <w:szCs w:val="20"/>
          <w:lang w:val="pt-PT"/>
        </w:rPr>
        <w:t>14</w:t>
      </w:r>
      <w:r w:rsidRPr="00A732BD">
        <w:rPr>
          <w:rFonts w:ascii="Arial" w:hAnsi="Arial" w:cs="Arial"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>00</w:t>
      </w:r>
      <w:r w:rsidRPr="00A732BD">
        <w:rPr>
          <w:rFonts w:ascii="Arial" w:hAnsi="Arial" w:cs="Arial"/>
          <w:sz w:val="20"/>
          <w:szCs w:val="20"/>
          <w:lang w:val="pt-PT"/>
        </w:rPr>
        <w:t xml:space="preserve"> às </w:t>
      </w:r>
      <w:r>
        <w:rPr>
          <w:rFonts w:ascii="Arial" w:hAnsi="Arial" w:cs="Arial"/>
          <w:sz w:val="20"/>
          <w:szCs w:val="20"/>
          <w:lang w:val="pt-PT"/>
        </w:rPr>
        <w:t>1</w:t>
      </w:r>
      <w:r w:rsidR="007F325E">
        <w:rPr>
          <w:rFonts w:ascii="Arial" w:hAnsi="Arial" w:cs="Arial"/>
          <w:sz w:val="20"/>
          <w:szCs w:val="20"/>
          <w:lang w:val="pt-PT"/>
        </w:rPr>
        <w:t>6</w:t>
      </w:r>
      <w:r w:rsidRPr="00A732BD">
        <w:rPr>
          <w:rFonts w:ascii="Arial" w:hAnsi="Arial" w:cs="Arial"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>00</w:t>
      </w: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3C06EF" w:rsidRPr="00A732BD" w14:paraId="20470689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999070" w14:textId="12716397" w:rsidR="003C06EF" w:rsidRPr="00A732BD" w:rsidRDefault="003C06EF" w:rsidP="00CB7E25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Área de Formação</w:t>
            </w:r>
          </w:p>
        </w:tc>
      </w:tr>
      <w:tr w:rsidR="003C06EF" w:rsidRPr="00114EAD" w14:paraId="27C014AE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FD2742F" w14:textId="627FC0DA" w:rsidR="003C06EF" w:rsidRPr="00A9180C" w:rsidRDefault="00A9180C" w:rsidP="00CB7E2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Construção civil e Engenharia civil (582)</w:t>
            </w:r>
          </w:p>
        </w:tc>
      </w:tr>
    </w:tbl>
    <w:p w14:paraId="585FB46D" w14:textId="77777777" w:rsidR="003C06EF" w:rsidRPr="00CE11BA" w:rsidRDefault="003C06EF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924073" w:rsidRPr="00A732BD" w14:paraId="0A6426C7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DB560" w14:textId="5FB3C625" w:rsidR="00924073" w:rsidRPr="00A732BD" w:rsidRDefault="00CE11BA" w:rsidP="00A732B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Formador(</w:t>
            </w:r>
            <w:proofErr w:type="spellStart"/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es</w:t>
            </w:r>
            <w:proofErr w:type="spellEnd"/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924073" w:rsidRPr="00A9180C" w14:paraId="3DED6883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209B41E" w14:textId="77777777" w:rsidR="00856877" w:rsidRPr="00856877" w:rsidRDefault="00856877" w:rsidP="008568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856877">
              <w:rPr>
                <w:rFonts w:ascii="Arial" w:hAnsi="Arial" w:cs="Arial"/>
                <w:sz w:val="20"/>
                <w:szCs w:val="20"/>
                <w:lang/>
              </w:rPr>
              <w:t>Hugo Almeida</w:t>
            </w:r>
          </w:p>
          <w:p w14:paraId="594FBD30" w14:textId="77777777" w:rsidR="00856877" w:rsidRPr="00856877" w:rsidRDefault="00856877" w:rsidP="008568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856877">
              <w:rPr>
                <w:rFonts w:ascii="Arial" w:hAnsi="Arial" w:cs="Arial"/>
                <w:sz w:val="20"/>
                <w:szCs w:val="20"/>
                <w:lang/>
              </w:rPr>
              <w:t>Maria do Rosário Fino</w:t>
            </w:r>
          </w:p>
          <w:p w14:paraId="3F30605B" w14:textId="6319AF8E" w:rsidR="00AE4B5E" w:rsidRPr="00A732BD" w:rsidRDefault="00856877" w:rsidP="008568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56877">
              <w:rPr>
                <w:rFonts w:ascii="Arial" w:hAnsi="Arial" w:cs="Arial"/>
                <w:sz w:val="20"/>
                <w:szCs w:val="20"/>
                <w:lang/>
              </w:rPr>
              <w:t>Nuno Simões</w:t>
            </w:r>
          </w:p>
        </w:tc>
      </w:tr>
    </w:tbl>
    <w:p w14:paraId="56BA0765" w14:textId="77777777" w:rsidR="00296185" w:rsidRPr="00A9180C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383"/>
        <w:gridCol w:w="1028"/>
        <w:gridCol w:w="4377"/>
      </w:tblGrid>
      <w:tr w:rsidR="00307472" w:rsidRPr="00A732BD" w14:paraId="26E17B4C" w14:textId="77777777" w:rsidTr="000B17CA">
        <w:trPr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02057837" w14:textId="5D5FA5D4" w:rsidR="00307472" w:rsidRPr="00A732BD" w:rsidRDefault="00307472" w:rsidP="0030747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Número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d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 Formandos</w:t>
            </w:r>
          </w:p>
        </w:tc>
      </w:tr>
      <w:tr w:rsidR="00307472" w:rsidRPr="00A732BD" w14:paraId="65CBB994" w14:textId="77777777" w:rsidTr="000B17CA">
        <w:trPr>
          <w:jc w:val="center"/>
        </w:trPr>
        <w:tc>
          <w:tcPr>
            <w:tcW w:w="993" w:type="dxa"/>
            <w:shd w:val="clear" w:color="auto" w:fill="FFFFFF" w:themeFill="background1"/>
          </w:tcPr>
          <w:p w14:paraId="4DDEC8B8" w14:textId="23066290" w:rsidR="00307472" w:rsidRPr="00A732BD" w:rsidRDefault="00307472" w:rsidP="00307472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ín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imo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3383" w:type="dxa"/>
            <w:shd w:val="clear" w:color="auto" w:fill="FFFFFF" w:themeFill="background1"/>
          </w:tcPr>
          <w:p w14:paraId="76C72012" w14:textId="5EF95357" w:rsidR="00307472" w:rsidRDefault="00A9180C" w:rsidP="0030747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1028" w:type="dxa"/>
            <w:shd w:val="clear" w:color="auto" w:fill="FFFFFF" w:themeFill="background1"/>
          </w:tcPr>
          <w:p w14:paraId="50263B96" w14:textId="69D6D5D3" w:rsidR="00307472" w:rsidRPr="00A732BD" w:rsidRDefault="00307472" w:rsidP="00307472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áx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imo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4377" w:type="dxa"/>
            <w:shd w:val="clear" w:color="auto" w:fill="FFFFFF" w:themeFill="background1"/>
          </w:tcPr>
          <w:p w14:paraId="65C8DCCE" w14:textId="00AB5B10" w:rsidR="00307472" w:rsidRDefault="00A9180C" w:rsidP="0030747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30</w:t>
            </w:r>
          </w:p>
        </w:tc>
      </w:tr>
    </w:tbl>
    <w:p w14:paraId="07E88ACB" w14:textId="77777777" w:rsidR="00296185" w:rsidRPr="00A732BD" w:rsidRDefault="00296185" w:rsidP="00A732BD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3D7F94" w:rsidRPr="00A732BD" w14:paraId="3FD6B6C9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6B20D1" w14:textId="031CBF62" w:rsidR="003D7F94" w:rsidRPr="00A732BD" w:rsidRDefault="003D7F94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Forma de Organização</w:t>
            </w:r>
          </w:p>
        </w:tc>
      </w:tr>
      <w:tr w:rsidR="003D7F94" w:rsidRPr="00F20837" w14:paraId="48226C61" w14:textId="77777777" w:rsidTr="00A9180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1416" w14:textId="0492FA4E" w:rsidR="00A732BD" w:rsidRPr="00DB26E7" w:rsidRDefault="003D7F94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</w:pP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Formação em regime presencial</w:t>
            </w:r>
          </w:p>
        </w:tc>
      </w:tr>
    </w:tbl>
    <w:p w14:paraId="4C53B4BD" w14:textId="77777777" w:rsidR="00296185" w:rsidRPr="00A732B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3D7F94" w:rsidRPr="00A732BD" w14:paraId="2540F666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A49DA7" w14:textId="2E1C1808" w:rsidR="003D7F94" w:rsidRPr="00A732BD" w:rsidRDefault="003D7F94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Local</w:t>
            </w:r>
          </w:p>
        </w:tc>
      </w:tr>
      <w:tr w:rsidR="003D7F94" w:rsidRPr="00114EAD" w14:paraId="5B80E302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8395BBB" w14:textId="4AEC078B" w:rsidR="003D7F94" w:rsidRPr="00A732BD" w:rsidRDefault="003D7F94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sz w:val="20"/>
                <w:szCs w:val="20"/>
                <w:lang w:val="pt-PT"/>
              </w:rPr>
              <w:t>Instalações do Itecons</w:t>
            </w:r>
            <w:r w:rsidR="00C45A8A" w:rsidRPr="00A732BD">
              <w:rPr>
                <w:rFonts w:ascii="Arial" w:hAnsi="Arial" w:cs="Arial"/>
                <w:sz w:val="20"/>
                <w:szCs w:val="20"/>
                <w:lang w:val="pt-PT"/>
              </w:rPr>
              <w:t xml:space="preserve"> em Coimbra</w:t>
            </w:r>
            <w:r w:rsidR="001713D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</w:tr>
    </w:tbl>
    <w:p w14:paraId="24E4855A" w14:textId="77777777" w:rsidR="00296185" w:rsidRPr="00465518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A732BD" w14:paraId="0247FD58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D3D2BA" w14:textId="23917A80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Destinatários</w:t>
            </w:r>
          </w:p>
        </w:tc>
      </w:tr>
      <w:tr w:rsidR="00C45A8A" w:rsidRPr="00114EAD" w14:paraId="7EF33E2C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ECECF4B" w14:textId="084099AF" w:rsidR="00C45A8A" w:rsidRPr="00114EAD" w:rsidRDefault="00A9180C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>Destina-se tanto a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técnicos das entidades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 xml:space="preserve"> beneficiári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 xml:space="preserve">s, 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be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m 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 xml:space="preserve">como 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utros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 xml:space="preserve"> técnicos responsáveis pela instrução de candidaturas,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ou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 xml:space="preserve"> outros profissionais que necessitem de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adquirir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onhecimentos técnicos básicos sobre a eficiência energética dos edifícios e a certificação energética de edifícios</w:t>
            </w:r>
            <w:r w:rsidRPr="00A9180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Pr="00A9180C">
              <w:rPr>
                <w:rFonts w:ascii="Arial" w:hAnsi="Arial" w:cs="Arial"/>
                <w:sz w:val="20"/>
                <w:szCs w:val="20"/>
                <w:lang w:val="pt-PT"/>
              </w:rPr>
              <w:t>no âmbito da obtenção de financiamentos públicos para a construção e reabilitação energética de edifícios</w:t>
            </w:r>
            <w:r w:rsidRPr="00114EAD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</w:tbl>
    <w:p w14:paraId="285630D1" w14:textId="77777777" w:rsidR="00A732BD" w:rsidRPr="00A9180C" w:rsidRDefault="00A732BD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114EAD" w14:paraId="5AACA9FA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A50B3B" w14:textId="0C6744A1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Pré-requisitos à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F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requência d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 Ação de Formação</w:t>
            </w:r>
          </w:p>
        </w:tc>
      </w:tr>
      <w:tr w:rsidR="00C45A8A" w:rsidRPr="001713D5" w14:paraId="38ADE305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DDC09DE" w14:textId="787142DE" w:rsidR="00A732BD" w:rsidRPr="008B2CEA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Habilitações mínimas</w:t>
            </w:r>
            <w:r w:rsidR="00A732BD" w:rsidRPr="008B2CEA">
              <w:rPr>
                <w:rFonts w:ascii="Arial" w:hAnsi="Arial" w:cs="Arial"/>
                <w:sz w:val="20"/>
                <w:szCs w:val="20"/>
                <w:lang w:val="pt-PT"/>
              </w:rPr>
              <w:t xml:space="preserve">: </w:t>
            </w: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12º ano</w:t>
            </w:r>
          </w:p>
          <w:p w14:paraId="2D01C9F7" w14:textId="79914A8E" w:rsidR="00A732BD" w:rsidRPr="00A732BD" w:rsidRDefault="00A732BD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7402DC28" w14:textId="77777777" w:rsidR="00296185" w:rsidRPr="00A732B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A732BD" w14:paraId="13CC542D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BAD18" w14:textId="37D22475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Enquadramento</w:t>
            </w:r>
          </w:p>
        </w:tc>
      </w:tr>
      <w:tr w:rsidR="00C45A8A" w:rsidRPr="00114EAD" w14:paraId="695CC451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0C60FE7" w14:textId="17743194" w:rsidR="00C45A8A" w:rsidRPr="00A732BD" w:rsidRDefault="00856877" w:rsidP="008568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O setor dos edifícios é responsável pelo consumo de aproximadamente 40% da energia final na Europa 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36% das emissões de dióxido de carbono (CO2). Perante esta realidade, a União Europeia está empenhada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em desenvolver políticas energéticas com vista ao aumento da eficiência energética nos edifícios. Em linha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com a estratégia da EU, têm sido criados em Portugal diversos programas de apoio à implementação de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medidas de eficiência energética nos edifícios. As medidas apoiadas por estes programas devem conduzir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a uma redução do consumo de energia primária nos edifícios intervencionados e contribuir assim para 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redução das emissões de dióxido de carbono associadas ao setor. Os certificados energéticos dos edifícios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a intervencionar constituem uma ferramenta essencial na demonstração do impacte das medidas de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 w:val="pt-PT"/>
              </w:rPr>
              <w:t>eficiência energética a implementar no âmbito destes programas.</w:t>
            </w:r>
          </w:p>
        </w:tc>
      </w:tr>
    </w:tbl>
    <w:p w14:paraId="78C4CC88" w14:textId="77777777" w:rsidR="00296185" w:rsidRPr="00114EA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A732BD" w14:paraId="1EBDE749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E4487F" w14:textId="2CA44580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Objetivos Gerais</w:t>
            </w:r>
            <w:r w:rsidR="007E2327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de Aprendizagem</w:t>
            </w:r>
          </w:p>
        </w:tc>
      </w:tr>
      <w:tr w:rsidR="00C45A8A" w:rsidRPr="00114EAD" w14:paraId="289470CA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65EA95E" w14:textId="5BAA761D" w:rsidR="00C45A8A" w:rsidRPr="008B2CEA" w:rsidRDefault="008B2CE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Fornecer conhecimentos técnicos básicos sobre a eficiência energética dos edifícios e a certificação energética de edifícios no âmbito da obtenção de financiamentos públicos para a construção e reabilitação energética de edifícios, com foco nos investimentos financiados pelo PRR.</w:t>
            </w:r>
          </w:p>
        </w:tc>
      </w:tr>
    </w:tbl>
    <w:p w14:paraId="50F22FA4" w14:textId="77777777" w:rsidR="00296185" w:rsidRPr="008B2CEA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A732BD" w14:paraId="5EDE45B2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7AFC0" w14:textId="31F27195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Objetivos Específicos</w:t>
            </w:r>
            <w:r w:rsidR="007E2327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de Aprendizagem</w:t>
            </w:r>
          </w:p>
        </w:tc>
      </w:tr>
      <w:tr w:rsidR="00C45A8A" w:rsidRPr="00856877" w14:paraId="67703A8D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0249B8D" w14:textId="15586752" w:rsidR="00C45A8A" w:rsidRPr="00A732BD" w:rsidRDefault="00856877" w:rsidP="0085687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56877">
              <w:rPr>
                <w:rFonts w:ascii="Arial" w:hAnsi="Arial" w:cs="Arial"/>
                <w:sz w:val="20"/>
                <w:szCs w:val="20"/>
                <w:lang/>
              </w:rPr>
              <w:t>Pretende-se com esta ação de formação, que os formandos tenham conhecimento sobre os aspetos críticos de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/>
              </w:rPr>
              <w:t>programas de apoio à eficiência energética nos edifícios e consigam avaliar o impacte de diferentes medidas de melhoria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56877">
              <w:rPr>
                <w:rFonts w:ascii="Arial" w:hAnsi="Arial" w:cs="Arial"/>
                <w:sz w:val="20"/>
                <w:szCs w:val="20"/>
                <w:lang/>
              </w:rPr>
              <w:t>no desempenho energético do edifício através da análise da informação presente no Certificado Energético.</w:t>
            </w:r>
          </w:p>
        </w:tc>
      </w:tr>
    </w:tbl>
    <w:p w14:paraId="1E96C5F2" w14:textId="77777777" w:rsidR="00296185" w:rsidRPr="00856877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6419"/>
        <w:gridCol w:w="1583"/>
        <w:gridCol w:w="1779"/>
      </w:tblGrid>
      <w:tr w:rsidR="00C45A8A" w:rsidRPr="00114EAD" w14:paraId="50BC8D9F" w14:textId="77777777" w:rsidTr="000B17CA"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6AB55E" w14:textId="0796267D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Programa e Planificação da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Ação de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Formação</w:t>
            </w:r>
          </w:p>
        </w:tc>
      </w:tr>
      <w:tr w:rsidR="00924073" w:rsidRPr="00114EAD" w14:paraId="71C5A82A" w14:textId="77777777" w:rsidTr="000B17CA">
        <w:trPr>
          <w:tblHeader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F9DC2" w14:textId="77777777" w:rsidR="00924073" w:rsidRPr="00A732BD" w:rsidRDefault="00924073" w:rsidP="00A732BD">
            <w:pPr>
              <w:spacing w:before="120" w:after="120"/>
              <w:ind w:left="284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sz w:val="20"/>
                <w:szCs w:val="20"/>
                <w:lang w:val="pt-PT"/>
              </w:rPr>
              <w:t>Programa e Planificação da Formação</w:t>
            </w:r>
          </w:p>
          <w:p w14:paraId="1CFEB07F" w14:textId="41D3FC5C" w:rsidR="00924073" w:rsidRPr="00A732BD" w:rsidRDefault="00924073" w:rsidP="00A732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sz w:val="20"/>
                <w:szCs w:val="20"/>
                <w:lang w:val="pt-PT"/>
              </w:rPr>
              <w:t>(módulos, conteúdos programáticos, duração e avaliação)</w:t>
            </w:r>
          </w:p>
        </w:tc>
      </w:tr>
      <w:tr w:rsidR="00296185" w:rsidRPr="00A732BD" w14:paraId="2068C93F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55E33" w14:textId="408ED6A8" w:rsidR="00DB071D" w:rsidRPr="00A732BD" w:rsidRDefault="00924073" w:rsidP="00A732BD">
            <w:pPr>
              <w:spacing w:before="120" w:after="120"/>
              <w:ind w:left="284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sz w:val="20"/>
                <w:szCs w:val="20"/>
                <w:lang w:val="pt-PT"/>
              </w:rPr>
              <w:t>Sequência Unidades de Formação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BAEDB" w14:textId="77777777" w:rsidR="00DB071D" w:rsidRPr="00A732BD" w:rsidRDefault="00DB071D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BD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FE9CA" w14:textId="77777777" w:rsidR="00DB071D" w:rsidRPr="00A732BD" w:rsidRDefault="00DB071D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sz w:val="20"/>
                <w:szCs w:val="20"/>
                <w:lang w:val="pt-PT"/>
              </w:rPr>
              <w:t>Avaliação</w:t>
            </w:r>
          </w:p>
        </w:tc>
      </w:tr>
      <w:tr w:rsidR="00296185" w:rsidRPr="00A732BD" w14:paraId="339A9452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B44" w14:textId="064FC4A2" w:rsidR="00924073" w:rsidRPr="00856877" w:rsidRDefault="00856877" w:rsidP="00856877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56877">
              <w:rPr>
                <w:rFonts w:ascii="Arial" w:hAnsi="Arial" w:cs="Arial"/>
                <w:sz w:val="20"/>
                <w:szCs w:val="20"/>
                <w:lang/>
              </w:rPr>
              <w:t>Enquadramento e objetivos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52F4" w14:textId="16E9AD8B" w:rsidR="00924073" w:rsidRPr="00DB26E7" w:rsidRDefault="00063A0F" w:rsidP="00A732B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1h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3DC5" w14:textId="5E8E84DA" w:rsidR="00924073" w:rsidRPr="001713D5" w:rsidRDefault="00856877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185" w:rsidRPr="00A732BD" w14:paraId="7487CDF4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EDB" w14:textId="77777777" w:rsidR="005F3E7A" w:rsidRPr="005F3E7A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Legislação e conceitos básicos sobre certificação energética:</w:t>
            </w:r>
          </w:p>
          <w:p w14:paraId="5FFA1BE3" w14:textId="77777777" w:rsidR="005F3E7A" w:rsidRPr="005F3E7A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- Enquadramento do DL 101D/2020</w:t>
            </w:r>
          </w:p>
          <w:p w14:paraId="190CB5B3" w14:textId="77777777" w:rsidR="005F3E7A" w:rsidRPr="005F3E7A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- Princípio DNSH</w:t>
            </w:r>
          </w:p>
          <w:p w14:paraId="17A34C87" w14:textId="77777777" w:rsidR="005F3E7A" w:rsidRPr="005F3E7A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- Campos do Certificado Energético</w:t>
            </w:r>
          </w:p>
          <w:p w14:paraId="6EBB88DE" w14:textId="77777777" w:rsidR="005F3E7A" w:rsidRPr="005F3E7A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- Indicadores de eficiência energética</w:t>
            </w:r>
          </w:p>
          <w:p w14:paraId="6EFD27B6" w14:textId="2B7EA4D6" w:rsidR="00DB071D" w:rsidRPr="001713D5" w:rsidRDefault="005F3E7A" w:rsidP="005F3E7A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- Conceito NZEB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694E" w14:textId="5BD16096" w:rsidR="00DB071D" w:rsidRPr="001713D5" w:rsidRDefault="00063A0F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64D" w14:textId="6750A843" w:rsidR="00DB071D" w:rsidRPr="001713D5" w:rsidRDefault="005F3E7A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185" w:rsidRPr="00A732BD" w14:paraId="16157EEB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EA2" w14:textId="77777777" w:rsidR="005F3E7A" w:rsidRPr="005F3E7A" w:rsidRDefault="005F3E7A" w:rsidP="005F3E7A">
            <w:pPr>
              <w:pStyle w:val="PargrafodaLista"/>
              <w:spacing w:before="120" w:after="120"/>
              <w:rPr>
                <w:rFonts w:ascii="Arial" w:hAnsi="Arial" w:cs="Arial"/>
                <w:sz w:val="20"/>
                <w:szCs w:val="20"/>
                <w:lang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Discussão de aspetos críticos de programas de financiamento</w:t>
            </w:r>
          </w:p>
          <w:p w14:paraId="144B1EB1" w14:textId="6907DF57" w:rsidR="00DB071D" w:rsidRPr="00063A0F" w:rsidRDefault="005F3E7A" w:rsidP="005F3E7A">
            <w:pPr>
              <w:pStyle w:val="PargrafodaList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t>(exemplos de avisos tais como CENTRO-I7-2022-06; 13/C01-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E7A">
              <w:rPr>
                <w:rFonts w:ascii="Arial" w:hAnsi="Arial" w:cs="Arial"/>
                <w:sz w:val="20"/>
                <w:szCs w:val="20"/>
                <w:lang/>
              </w:rPr>
              <w:t>i01/2023; 01/C13-i03/2022; 01/C02-i01/2021; 14/C01-i01/2023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E7A">
              <w:rPr>
                <w:rFonts w:ascii="Arial" w:hAnsi="Arial" w:cs="Arial"/>
                <w:sz w:val="20"/>
                <w:szCs w:val="20"/>
                <w:lang/>
              </w:rPr>
              <w:t>04/C03-i01/2022)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BCF" w14:textId="069CB85B" w:rsidR="00DB071D" w:rsidRPr="001713D5" w:rsidRDefault="00063A0F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DD3" w14:textId="6E1001B7" w:rsidR="00DB071D" w:rsidRPr="001713D5" w:rsidRDefault="005F3E7A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6185" w:rsidRPr="00A732BD" w14:paraId="0AE7154C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A32" w14:textId="4BC38E42" w:rsidR="00DB071D" w:rsidRPr="001713D5" w:rsidRDefault="005F3E7A" w:rsidP="005F3E7A">
            <w:pPr>
              <w:pStyle w:val="PargrafodaList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3E7A">
              <w:rPr>
                <w:rFonts w:ascii="Arial" w:hAnsi="Arial" w:cs="Arial"/>
                <w:sz w:val="20"/>
                <w:szCs w:val="20"/>
                <w:lang/>
              </w:rPr>
              <w:lastRenderedPageBreak/>
              <w:t>Discussão de medidas de eficiência energética em edifícios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E7A">
              <w:rPr>
                <w:rFonts w:ascii="Arial" w:hAnsi="Arial" w:cs="Arial"/>
                <w:sz w:val="20"/>
                <w:szCs w:val="20"/>
                <w:lang/>
              </w:rPr>
              <w:t>âmbito de programas de financiamento e exemplos de erros comuns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E7A">
              <w:rPr>
                <w:rFonts w:ascii="Arial" w:hAnsi="Arial" w:cs="Arial"/>
                <w:sz w:val="20"/>
                <w:szCs w:val="20"/>
                <w:lang/>
              </w:rPr>
              <w:t>na avaliação do seu impacte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0A7F" w14:textId="23754CBA" w:rsidR="00DB071D" w:rsidRPr="001713D5" w:rsidRDefault="005F3E7A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3F9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64CD" w14:textId="779D9524" w:rsidR="00DB071D" w:rsidRPr="001713D5" w:rsidRDefault="00DB071D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185" w:rsidRPr="00A732BD" w14:paraId="459117B3" w14:textId="77777777" w:rsidTr="000B17CA">
        <w:trPr>
          <w:tblHeader/>
          <w:jc w:val="center"/>
        </w:trPr>
        <w:tc>
          <w:tcPr>
            <w:tcW w:w="6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8F898" w14:textId="77777777" w:rsidR="00C45A8A" w:rsidRPr="00A732BD" w:rsidRDefault="00C45A8A" w:rsidP="00A732BD">
            <w:pPr>
              <w:pStyle w:val="PargrafodaLista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5BB15" w14:textId="77777777" w:rsidR="00C45A8A" w:rsidRPr="00A732BD" w:rsidRDefault="00C45A8A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6E2A1" w14:textId="77777777" w:rsidR="00C45A8A" w:rsidRPr="00A732BD" w:rsidRDefault="00C45A8A" w:rsidP="00A7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185" w:rsidRPr="00A732BD" w14:paraId="06B0FA33" w14:textId="77777777" w:rsidTr="000B17CA"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053AE2" w14:textId="04F3A806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Metodologias de Formação</w:t>
            </w:r>
          </w:p>
        </w:tc>
      </w:tr>
      <w:tr w:rsidR="00296185" w:rsidRPr="00A732BD" w14:paraId="64AE498D" w14:textId="77777777" w:rsidTr="000B17CA"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3D88B" w14:textId="77777777" w:rsidR="00C45A8A" w:rsidRPr="008B2CEA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 xml:space="preserve">Neste curso privilegiam-se os métodos: </w:t>
            </w:r>
          </w:p>
          <w:p w14:paraId="00916834" w14:textId="622A5F30" w:rsidR="00C45A8A" w:rsidRPr="008B2CEA" w:rsidRDefault="00C45A8A" w:rsidP="00A732BD">
            <w:pPr>
              <w:pStyle w:val="PargrafodaLista"/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EA">
              <w:rPr>
                <w:rFonts w:ascii="Arial" w:hAnsi="Arial" w:cs="Arial"/>
                <w:sz w:val="20"/>
                <w:szCs w:val="20"/>
              </w:rPr>
              <w:t>Expositivo</w:t>
            </w:r>
          </w:p>
          <w:p w14:paraId="26E3F6A7" w14:textId="77777777" w:rsidR="00C45A8A" w:rsidRPr="008B2CEA" w:rsidRDefault="00C45A8A" w:rsidP="00A732BD">
            <w:pPr>
              <w:pStyle w:val="PargrafodaLista"/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EA">
              <w:rPr>
                <w:rFonts w:ascii="Arial" w:hAnsi="Arial" w:cs="Arial"/>
                <w:sz w:val="20"/>
                <w:szCs w:val="20"/>
              </w:rPr>
              <w:t>Interrogativo</w:t>
            </w:r>
          </w:p>
          <w:p w14:paraId="4E7B2103" w14:textId="78A79CF2" w:rsidR="00C45A8A" w:rsidRPr="00A732BD" w:rsidRDefault="00C45A8A" w:rsidP="008B2CEA">
            <w:pPr>
              <w:pStyle w:val="PargrafodaLista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CB310" w14:textId="77777777" w:rsidR="00296185" w:rsidRPr="00A732BD" w:rsidRDefault="00296185" w:rsidP="00A732BD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296185" w:rsidRPr="00114EAD" w14:paraId="236C756F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B2F4F7" w14:textId="1978BFBF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Metodologias de Avaliação (quando aplicável)</w:t>
            </w:r>
          </w:p>
        </w:tc>
      </w:tr>
      <w:tr w:rsidR="00296185" w:rsidRPr="00A732BD" w14:paraId="6CF78A43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A828A11" w14:textId="0B5525A4" w:rsidR="00C45A8A" w:rsidRPr="00A732BD" w:rsidRDefault="00A732BD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Avaliação Qualitativa</w:t>
            </w:r>
          </w:p>
        </w:tc>
      </w:tr>
    </w:tbl>
    <w:p w14:paraId="16EF9BFB" w14:textId="77777777" w:rsidR="00296185" w:rsidRPr="00A732B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114EAD" w14:paraId="4D9063C7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D6F561" w14:textId="5A5F2DF1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Suportes de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poio à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F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ormação </w:t>
            </w:r>
          </w:p>
        </w:tc>
      </w:tr>
      <w:tr w:rsidR="00C45A8A" w:rsidRPr="00114EAD" w14:paraId="2BE83D04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DD3A814" w14:textId="77777777" w:rsidR="00C45A8A" w:rsidRPr="008B2CEA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Plano se sessão</w:t>
            </w:r>
          </w:p>
          <w:p w14:paraId="5AFC1A06" w14:textId="33971F4B" w:rsidR="00C45A8A" w:rsidRPr="008B2CEA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Documentação de apoio fornecida pelo formador:</w:t>
            </w:r>
          </w:p>
          <w:p w14:paraId="70697309" w14:textId="77777777" w:rsidR="00C45A8A" w:rsidRPr="008B2CEA" w:rsidRDefault="00C45A8A" w:rsidP="00A732BD">
            <w:pPr>
              <w:pStyle w:val="PargrafodaLista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EA">
              <w:rPr>
                <w:rFonts w:ascii="Arial" w:hAnsi="Arial" w:cs="Arial"/>
                <w:sz w:val="20"/>
                <w:szCs w:val="20"/>
              </w:rPr>
              <w:t>Apresentações em PowerPoint</w:t>
            </w:r>
          </w:p>
          <w:p w14:paraId="75D9A631" w14:textId="0D0BD0FC" w:rsidR="00C45A8A" w:rsidRPr="008B2CEA" w:rsidRDefault="00C45A8A" w:rsidP="00A732BD">
            <w:pPr>
              <w:pStyle w:val="PargrafodaLista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EA">
              <w:rPr>
                <w:rFonts w:ascii="Arial" w:hAnsi="Arial" w:cs="Arial"/>
                <w:sz w:val="20"/>
                <w:szCs w:val="20"/>
              </w:rPr>
              <w:t>Bibliografia de referência</w:t>
            </w:r>
            <w:r w:rsidR="008B2CEA" w:rsidRPr="008B2CEA">
              <w:rPr>
                <w:rFonts w:ascii="Arial" w:hAnsi="Arial" w:cs="Arial"/>
                <w:sz w:val="20"/>
                <w:szCs w:val="20"/>
              </w:rPr>
              <w:t xml:space="preserve"> (lista de documentos referidos na sessão: Avisos, Legislação,…))</w:t>
            </w:r>
          </w:p>
          <w:p w14:paraId="3750A575" w14:textId="195D0DEB" w:rsidR="00C45A8A" w:rsidRPr="00114EA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4EBC66B7" w14:textId="77777777" w:rsidR="00296185" w:rsidRPr="00114EA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C45A8A" w:rsidRPr="00A732BD" w14:paraId="64D68507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9FC85E" w14:textId="0166C6F2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Espaço</w:t>
            </w:r>
          </w:p>
        </w:tc>
      </w:tr>
      <w:tr w:rsidR="00C45A8A" w:rsidRPr="00F20837" w14:paraId="4BB4052E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4BA574E" w14:textId="18A7DA8C" w:rsidR="00C45A8A" w:rsidRPr="008B2CEA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</w:pP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 xml:space="preserve">Sala de </w:t>
            </w:r>
            <w:r w:rsidR="001713D5" w:rsidRPr="008B2CEA">
              <w:rPr>
                <w:rFonts w:ascii="Arial" w:hAnsi="Arial" w:cs="Arial"/>
                <w:sz w:val="20"/>
                <w:szCs w:val="20"/>
                <w:lang w:val="pt-PT"/>
              </w:rPr>
              <w:t>F</w:t>
            </w:r>
            <w:r w:rsidRPr="008B2CEA">
              <w:rPr>
                <w:rFonts w:ascii="Arial" w:hAnsi="Arial" w:cs="Arial"/>
                <w:sz w:val="20"/>
                <w:szCs w:val="20"/>
                <w:lang w:val="pt-PT"/>
              </w:rPr>
              <w:t>ormação (Itecons 1)</w:t>
            </w:r>
          </w:p>
        </w:tc>
      </w:tr>
    </w:tbl>
    <w:p w14:paraId="2DB01454" w14:textId="77777777" w:rsidR="00296185" w:rsidRPr="00DB26E7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F965A2" w:rsidRPr="00A732BD" w14:paraId="0F3DFD15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7DB964" w14:textId="341279BD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Equipamentos e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utros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ecursos</w:t>
            </w:r>
          </w:p>
        </w:tc>
      </w:tr>
      <w:tr w:rsidR="00C45A8A" w:rsidRPr="00114EAD" w14:paraId="4C294D31" w14:textId="77777777" w:rsidTr="000B17CA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F7FDEBB" w14:textId="5552931D" w:rsidR="00C45A8A" w:rsidRPr="00CC0078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Computador</w:t>
            </w:r>
            <w:r w:rsidR="00FE6E38" w:rsidRPr="00CC0078">
              <w:rPr>
                <w:rFonts w:ascii="Arial" w:hAnsi="Arial" w:cs="Arial"/>
                <w:sz w:val="20"/>
                <w:szCs w:val="20"/>
                <w:lang w:val="pt-PT"/>
              </w:rPr>
              <w:t xml:space="preserve">; </w:t>
            </w:r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Projetor</w:t>
            </w:r>
            <w:r w:rsidR="00FE6E38" w:rsidRPr="00CC0078">
              <w:rPr>
                <w:rFonts w:ascii="Arial" w:hAnsi="Arial" w:cs="Arial"/>
                <w:sz w:val="20"/>
                <w:szCs w:val="20"/>
                <w:lang w:val="pt-PT"/>
              </w:rPr>
              <w:t>;</w:t>
            </w:r>
            <w:r w:rsidR="00CC0078" w:rsidRPr="00CC007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Tela</w:t>
            </w:r>
            <w:r w:rsidR="00FE6E38" w:rsidRPr="00CC0078">
              <w:rPr>
                <w:rFonts w:ascii="Arial" w:hAnsi="Arial" w:cs="Arial"/>
                <w:sz w:val="20"/>
                <w:szCs w:val="20"/>
                <w:lang w:val="pt-PT"/>
              </w:rPr>
              <w:t xml:space="preserve">; </w:t>
            </w:r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Quadro</w:t>
            </w:r>
            <w:r w:rsidR="00CC0078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  <w:p w14:paraId="5822DA9B" w14:textId="5A2FFF3A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Coffee-break’s</w:t>
            </w:r>
            <w:proofErr w:type="spellEnd"/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 xml:space="preserve"> nos intervalos.</w:t>
            </w:r>
          </w:p>
        </w:tc>
      </w:tr>
    </w:tbl>
    <w:p w14:paraId="12611B1C" w14:textId="77777777" w:rsidR="00296185" w:rsidRPr="00A732BD" w:rsidRDefault="00296185" w:rsidP="00A732BD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W w:w="4929" w:type="pct"/>
        <w:jc w:val="center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F965A2" w:rsidRPr="00A732BD" w14:paraId="35D62BD6" w14:textId="77777777" w:rsidTr="00117478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A833C1" w14:textId="5D6A8AEC" w:rsidR="00C45A8A" w:rsidRPr="00A732BD" w:rsidRDefault="00C45A8A" w:rsidP="00A732B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Tipo de </w:t>
            </w:r>
            <w:r w:rsidR="0068553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C</w:t>
            </w:r>
            <w:r w:rsidRPr="00A732BD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ertificado</w:t>
            </w:r>
          </w:p>
        </w:tc>
      </w:tr>
      <w:tr w:rsidR="00C45A8A" w:rsidRPr="00114EAD" w14:paraId="1A6048C8" w14:textId="77777777" w:rsidTr="00117478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76312CC" w14:textId="77777777" w:rsidR="00CC0078" w:rsidRDefault="00CC0078" w:rsidP="00FE6E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1D2ED3A8" w14:textId="1F017E9D" w:rsidR="00FE6E38" w:rsidRPr="00DB26E7" w:rsidRDefault="00FE6E38" w:rsidP="00FE6E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</w:pPr>
            <w:r w:rsidRPr="00CC0078">
              <w:rPr>
                <w:rFonts w:ascii="Arial" w:hAnsi="Arial" w:cs="Arial"/>
                <w:sz w:val="20"/>
                <w:szCs w:val="20"/>
                <w:lang w:val="pt-PT"/>
              </w:rPr>
              <w:t>Certificado de participação com avaliação qualitativa em formato digital</w:t>
            </w:r>
            <w:r w:rsidR="00CC0078" w:rsidRPr="00CC0078">
              <w:rPr>
                <w:rFonts w:ascii="Arial" w:hAnsi="Arial" w:cs="Arial"/>
                <w:sz w:val="20"/>
                <w:szCs w:val="20"/>
                <w:lang w:val="pt-PT"/>
              </w:rPr>
              <w:t xml:space="preserve"> (SIGO)</w:t>
            </w:r>
          </w:p>
          <w:p w14:paraId="745C7779" w14:textId="3E00EBE0" w:rsidR="00FE6E38" w:rsidRPr="00A732BD" w:rsidRDefault="00FE6E38" w:rsidP="00A732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0586908A" w14:textId="4009B9E6" w:rsidR="00DB071D" w:rsidRPr="0020083F" w:rsidRDefault="00DB071D" w:rsidP="00C45A8A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sectPr w:rsidR="00DB071D" w:rsidRPr="0020083F" w:rsidSect="000B17CA">
      <w:headerReference w:type="default" r:id="rId8"/>
      <w:footerReference w:type="default" r:id="rId9"/>
      <w:pgSz w:w="11906" w:h="16838"/>
      <w:pgMar w:top="1843" w:right="991" w:bottom="1418" w:left="993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0531" w14:textId="77777777" w:rsidR="008137A8" w:rsidRDefault="008137A8">
      <w:r>
        <w:separator/>
      </w:r>
    </w:p>
  </w:endnote>
  <w:endnote w:type="continuationSeparator" w:id="0">
    <w:p w14:paraId="3E8650E9" w14:textId="77777777" w:rsidR="008137A8" w:rsidRDefault="008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Ex BT">
    <w:altName w:val="Calibri"/>
    <w:panose1 w:val="020B0907040502030204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601544"/>
      <w:docPartObj>
        <w:docPartGallery w:val="Page Numbers (Bottom of Page)"/>
        <w:docPartUnique/>
      </w:docPartObj>
    </w:sdtPr>
    <w:sdtEndPr/>
    <w:sdtContent>
      <w:sdt>
        <w:sdtPr>
          <w:id w:val="1361937578"/>
          <w:docPartObj>
            <w:docPartGallery w:val="Page Numbers (Top of Page)"/>
            <w:docPartUnique/>
          </w:docPartObj>
        </w:sdtPr>
        <w:sdtEndPr/>
        <w:sdtContent>
          <w:p w14:paraId="5ADD301B" w14:textId="44FF69D5" w:rsidR="000B17CA" w:rsidRDefault="00C817C4" w:rsidP="000B17CA">
            <w:pPr>
              <w:pStyle w:val="Rodap"/>
              <w:ind w:right="141"/>
              <w:jc w:val="right"/>
            </w:pPr>
            <w:r>
              <w:rPr>
                <w:rFonts w:ascii="Arial Narrow" w:hAnsi="Arial Narrow"/>
                <w:b/>
                <w:noProof/>
                <w:lang w:val="pt-PT" w:eastAsia="pt-PT"/>
              </w:rPr>
              <w:drawing>
                <wp:anchor distT="0" distB="0" distL="114300" distR="114300" simplePos="0" relativeHeight="251665408" behindDoc="0" locked="0" layoutInCell="1" allowOverlap="1" wp14:anchorId="158BDB03" wp14:editId="5774C61B">
                  <wp:simplePos x="0" y="0"/>
                  <wp:positionH relativeFrom="column">
                    <wp:posOffset>-649605</wp:posOffset>
                  </wp:positionH>
                  <wp:positionV relativeFrom="paragraph">
                    <wp:posOffset>95250</wp:posOffset>
                  </wp:positionV>
                  <wp:extent cx="7592400" cy="9036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4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578A">
              <w:rPr>
                <w:rFonts w:ascii="Arial Narrow" w:hAnsi="Arial Narrow"/>
                <w:b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D7702" wp14:editId="74FC9145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-1009650</wp:posOffset>
                      </wp:positionV>
                      <wp:extent cx="228600" cy="137795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7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FA316" w14:textId="6C245D1D" w:rsidR="00BA578A" w:rsidRPr="00AF449C" w:rsidRDefault="00BA578A" w:rsidP="00BA578A">
                                  <w:pPr>
                                    <w:spacing w:before="60"/>
                                    <w:jc w:val="center"/>
                                    <w:rPr>
                                      <w:sz w:val="14"/>
                                      <w:lang w:val="pt-PT"/>
                                    </w:rPr>
                                  </w:pPr>
                                  <w:proofErr w:type="spellStart"/>
                                  <w:r w:rsidRPr="00AF449C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Mod</w:t>
                                  </w:r>
                                  <w:proofErr w:type="spellEnd"/>
                                  <w:r w:rsidRPr="00AF449C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 xml:space="preserve"> SFOR.FR.</w:t>
                                  </w:r>
                                  <w:r w:rsidR="00281D2E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44</w:t>
                                  </w:r>
                                  <w:r w:rsidRPr="00281D2E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.</w:t>
                                  </w:r>
                                  <w:r w:rsidRPr="00AF449C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V</w:t>
                                  </w:r>
                                  <w:r w:rsidR="00C817C4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2</w:t>
                                  </w:r>
                                  <w:r w:rsidRPr="00AF449C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0</w:t>
                                  </w:r>
                                  <w:r w:rsidR="00C817C4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.202</w:t>
                                  </w:r>
                                  <w:r w:rsidR="00C817C4">
                                    <w:rPr>
                                      <w:rFonts w:ascii="Arial Narrow" w:hAnsi="Arial Narrow"/>
                                      <w:sz w:val="14"/>
                                      <w:szCs w:val="16"/>
                                      <w:lang w:val="pt-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270" wrap="square" lIns="18000" tIns="3600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7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7pt;margin-top:-79.5pt;width:18pt;height:1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" filled="f" stroked="f">
                      <v:textbox style="layout-flow:vertical;mso-layout-flow-alt:bottom-to-top" inset=".5mm,1mm,.5mm,1mm">
                        <w:txbxContent>
                          <w:p w14:paraId="0B0FA316" w14:textId="6C245D1D" w:rsidR="00BA578A" w:rsidRPr="00AF449C" w:rsidRDefault="00BA578A" w:rsidP="00BA578A">
                            <w:pPr>
                              <w:spacing w:before="60"/>
                              <w:jc w:val="center"/>
                              <w:rPr>
                                <w:sz w:val="14"/>
                                <w:lang w:val="pt-PT"/>
                              </w:rPr>
                            </w:pPr>
                            <w:proofErr w:type="spellStart"/>
                            <w:r w:rsidRPr="00AF449C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Mod</w:t>
                            </w:r>
                            <w:proofErr w:type="spellEnd"/>
                            <w:r w:rsidRPr="00AF449C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 xml:space="preserve"> SFOR.FR.</w:t>
                            </w:r>
                            <w:r w:rsidR="00281D2E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44</w:t>
                            </w:r>
                            <w:r w:rsidRPr="00281D2E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.</w:t>
                            </w:r>
                            <w:r w:rsidRPr="00AF449C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V</w:t>
                            </w:r>
                            <w:r w:rsidR="00C817C4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2</w:t>
                            </w:r>
                            <w:r w:rsidRPr="00AF449C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0</w:t>
                            </w:r>
                            <w:r w:rsidR="00C817C4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.202</w:t>
                            </w:r>
                            <w:r w:rsidR="00C817C4">
                              <w:rPr>
                                <w:rFonts w:ascii="Arial Narrow" w:hAnsi="Arial Narrow"/>
                                <w:sz w:val="14"/>
                                <w:szCs w:val="16"/>
                                <w:lang w:val="pt-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57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0B17CA" w:rsidRPr="000B17CA">
              <w:rPr>
                <w:rFonts w:ascii="Arial" w:hAnsi="Arial" w:cs="Arial"/>
                <w:b/>
                <w:sz w:val="18"/>
                <w:szCs w:val="18"/>
                <w:lang w:val="pt-PT"/>
              </w:rPr>
              <w:t>/</w: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578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0B17CA" w:rsidRPr="000B17C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48D6B1" w14:textId="355C5EDD" w:rsidR="007435B5" w:rsidRDefault="007435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8F77" w14:textId="77777777" w:rsidR="008137A8" w:rsidRDefault="008137A8">
      <w:r>
        <w:separator/>
      </w:r>
    </w:p>
  </w:footnote>
  <w:footnote w:type="continuationSeparator" w:id="0">
    <w:p w14:paraId="5C9F720E" w14:textId="77777777" w:rsidR="008137A8" w:rsidRDefault="0081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7EBB" w14:textId="375EAB73" w:rsidR="007435B5" w:rsidRDefault="004F02DE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E436DD" wp14:editId="18D6F680">
          <wp:simplePos x="0" y="0"/>
          <wp:positionH relativeFrom="column">
            <wp:posOffset>-608965</wp:posOffset>
          </wp:positionH>
          <wp:positionV relativeFrom="paragraph">
            <wp:posOffset>-461010</wp:posOffset>
          </wp:positionV>
          <wp:extent cx="7513200" cy="1267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5B5">
      <w:tab/>
    </w:r>
    <w:r w:rsidR="007435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43F"/>
    <w:multiLevelType w:val="hybridMultilevel"/>
    <w:tmpl w:val="BB08A9A6"/>
    <w:lvl w:ilvl="0" w:tplc="E0AC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A7BAA"/>
    <w:multiLevelType w:val="hybridMultilevel"/>
    <w:tmpl w:val="0A167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8CF"/>
    <w:multiLevelType w:val="hybridMultilevel"/>
    <w:tmpl w:val="7FF66A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1E42"/>
    <w:multiLevelType w:val="hybridMultilevel"/>
    <w:tmpl w:val="14186370"/>
    <w:lvl w:ilvl="0" w:tplc="E0AC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25F86"/>
    <w:multiLevelType w:val="hybridMultilevel"/>
    <w:tmpl w:val="A712E45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3955"/>
    <w:multiLevelType w:val="hybridMultilevel"/>
    <w:tmpl w:val="09AE9E1C"/>
    <w:lvl w:ilvl="0" w:tplc="54221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90F8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31119"/>
    <w:multiLevelType w:val="hybridMultilevel"/>
    <w:tmpl w:val="25F8165E"/>
    <w:lvl w:ilvl="0" w:tplc="E0AC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67130"/>
    <w:multiLevelType w:val="hybridMultilevel"/>
    <w:tmpl w:val="F78C63C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A72"/>
    <w:multiLevelType w:val="hybridMultilevel"/>
    <w:tmpl w:val="C53C3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744F"/>
    <w:multiLevelType w:val="hybridMultilevel"/>
    <w:tmpl w:val="A1BC4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7A3E"/>
    <w:multiLevelType w:val="hybridMultilevel"/>
    <w:tmpl w:val="CCA8F8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962A3"/>
    <w:multiLevelType w:val="hybridMultilevel"/>
    <w:tmpl w:val="8CD419D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2EC4"/>
    <w:multiLevelType w:val="hybridMultilevel"/>
    <w:tmpl w:val="BDB2015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8788E"/>
    <w:multiLevelType w:val="hybridMultilevel"/>
    <w:tmpl w:val="107CE7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60136"/>
    <w:multiLevelType w:val="hybridMultilevel"/>
    <w:tmpl w:val="48CAF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435B0"/>
    <w:multiLevelType w:val="hybridMultilevel"/>
    <w:tmpl w:val="C73E2F90"/>
    <w:lvl w:ilvl="0" w:tplc="D60C3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D52D2"/>
    <w:multiLevelType w:val="hybridMultilevel"/>
    <w:tmpl w:val="0B18F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7332E"/>
    <w:multiLevelType w:val="hybridMultilevel"/>
    <w:tmpl w:val="769A6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0D65"/>
    <w:multiLevelType w:val="hybridMultilevel"/>
    <w:tmpl w:val="187CCD24"/>
    <w:lvl w:ilvl="0" w:tplc="E0AC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C7877"/>
    <w:multiLevelType w:val="hybridMultilevel"/>
    <w:tmpl w:val="E53A9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57B4A"/>
    <w:multiLevelType w:val="hybridMultilevel"/>
    <w:tmpl w:val="D8A026C0"/>
    <w:lvl w:ilvl="0" w:tplc="21F88E0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D6B9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040D9"/>
    <w:multiLevelType w:val="hybridMultilevel"/>
    <w:tmpl w:val="F33833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155EF"/>
    <w:multiLevelType w:val="hybridMultilevel"/>
    <w:tmpl w:val="CF7E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6473F"/>
    <w:multiLevelType w:val="hybridMultilevel"/>
    <w:tmpl w:val="0A167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74DD"/>
    <w:multiLevelType w:val="hybridMultilevel"/>
    <w:tmpl w:val="3942F85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408"/>
    <w:multiLevelType w:val="hybridMultilevel"/>
    <w:tmpl w:val="33D247DA"/>
    <w:lvl w:ilvl="0" w:tplc="E8080E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50277"/>
    <w:multiLevelType w:val="hybridMultilevel"/>
    <w:tmpl w:val="C4F6C56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C2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101535">
    <w:abstractNumId w:val="20"/>
  </w:num>
  <w:num w:numId="2" w16cid:durableId="1678842866">
    <w:abstractNumId w:val="17"/>
  </w:num>
  <w:num w:numId="3" w16cid:durableId="1815946602">
    <w:abstractNumId w:val="22"/>
  </w:num>
  <w:num w:numId="4" w16cid:durableId="647317746">
    <w:abstractNumId w:val="9"/>
  </w:num>
  <w:num w:numId="5" w16cid:durableId="333845923">
    <w:abstractNumId w:val="15"/>
  </w:num>
  <w:num w:numId="6" w16cid:durableId="1456406742">
    <w:abstractNumId w:val="10"/>
  </w:num>
  <w:num w:numId="7" w16cid:durableId="1834905746">
    <w:abstractNumId w:val="1"/>
  </w:num>
  <w:num w:numId="8" w16cid:durableId="1509562311">
    <w:abstractNumId w:val="23"/>
  </w:num>
  <w:num w:numId="9" w16cid:durableId="1687711555">
    <w:abstractNumId w:val="5"/>
  </w:num>
  <w:num w:numId="10" w16cid:durableId="541870064">
    <w:abstractNumId w:val="14"/>
  </w:num>
  <w:num w:numId="11" w16cid:durableId="2147119572">
    <w:abstractNumId w:val="16"/>
  </w:num>
  <w:num w:numId="12" w16cid:durableId="614286069">
    <w:abstractNumId w:val="6"/>
  </w:num>
  <w:num w:numId="13" w16cid:durableId="1642612877">
    <w:abstractNumId w:val="26"/>
  </w:num>
  <w:num w:numId="14" w16cid:durableId="1794325985">
    <w:abstractNumId w:val="3"/>
  </w:num>
  <w:num w:numId="15" w16cid:durableId="866872758">
    <w:abstractNumId w:val="18"/>
  </w:num>
  <w:num w:numId="16" w16cid:durableId="907614169">
    <w:abstractNumId w:val="0"/>
  </w:num>
  <w:num w:numId="17" w16cid:durableId="431316082">
    <w:abstractNumId w:val="25"/>
  </w:num>
  <w:num w:numId="18" w16cid:durableId="903876133">
    <w:abstractNumId w:val="7"/>
  </w:num>
  <w:num w:numId="19" w16cid:durableId="255866503">
    <w:abstractNumId w:val="21"/>
  </w:num>
  <w:num w:numId="20" w16cid:durableId="141242584">
    <w:abstractNumId w:val="11"/>
  </w:num>
  <w:num w:numId="21" w16cid:durableId="1921594516">
    <w:abstractNumId w:val="7"/>
  </w:num>
  <w:num w:numId="22" w16cid:durableId="1078669007">
    <w:abstractNumId w:val="8"/>
  </w:num>
  <w:num w:numId="23" w16cid:durableId="1783576335">
    <w:abstractNumId w:val="2"/>
  </w:num>
  <w:num w:numId="24" w16cid:durableId="346173174">
    <w:abstractNumId w:val="13"/>
  </w:num>
  <w:num w:numId="25" w16cid:durableId="1939098839">
    <w:abstractNumId w:val="19"/>
  </w:num>
  <w:num w:numId="26" w16cid:durableId="186140325">
    <w:abstractNumId w:val="24"/>
  </w:num>
  <w:num w:numId="27" w16cid:durableId="1843886983">
    <w:abstractNumId w:val="4"/>
  </w:num>
  <w:num w:numId="28" w16cid:durableId="162430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31"/>
    <w:rsid w:val="00063A0F"/>
    <w:rsid w:val="00065DF3"/>
    <w:rsid w:val="000B17CA"/>
    <w:rsid w:val="000C5431"/>
    <w:rsid w:val="000C6516"/>
    <w:rsid w:val="000D2284"/>
    <w:rsid w:val="000F7DBA"/>
    <w:rsid w:val="00114EAD"/>
    <w:rsid w:val="00117478"/>
    <w:rsid w:val="00117AA8"/>
    <w:rsid w:val="001300F4"/>
    <w:rsid w:val="001713D5"/>
    <w:rsid w:val="0017417A"/>
    <w:rsid w:val="00183A47"/>
    <w:rsid w:val="00186CA7"/>
    <w:rsid w:val="001E7DCA"/>
    <w:rsid w:val="0020083F"/>
    <w:rsid w:val="00216781"/>
    <w:rsid w:val="002574EE"/>
    <w:rsid w:val="00281D2E"/>
    <w:rsid w:val="00283420"/>
    <w:rsid w:val="00296185"/>
    <w:rsid w:val="002A7B7F"/>
    <w:rsid w:val="002B29C2"/>
    <w:rsid w:val="002E0F3D"/>
    <w:rsid w:val="002E6431"/>
    <w:rsid w:val="00307472"/>
    <w:rsid w:val="00317A5E"/>
    <w:rsid w:val="003B444B"/>
    <w:rsid w:val="003C06EF"/>
    <w:rsid w:val="003D3673"/>
    <w:rsid w:val="003D7F94"/>
    <w:rsid w:val="003F6B83"/>
    <w:rsid w:val="00407559"/>
    <w:rsid w:val="00410AF7"/>
    <w:rsid w:val="00417700"/>
    <w:rsid w:val="00420BF4"/>
    <w:rsid w:val="0042146F"/>
    <w:rsid w:val="004444C0"/>
    <w:rsid w:val="00445012"/>
    <w:rsid w:val="004521C9"/>
    <w:rsid w:val="00465518"/>
    <w:rsid w:val="00472B97"/>
    <w:rsid w:val="004F02DE"/>
    <w:rsid w:val="004F2582"/>
    <w:rsid w:val="00506C83"/>
    <w:rsid w:val="00507C51"/>
    <w:rsid w:val="00515CCB"/>
    <w:rsid w:val="00550C6E"/>
    <w:rsid w:val="00560D90"/>
    <w:rsid w:val="005642D8"/>
    <w:rsid w:val="00577317"/>
    <w:rsid w:val="0058303F"/>
    <w:rsid w:val="005843D8"/>
    <w:rsid w:val="005A4F9D"/>
    <w:rsid w:val="005B43D2"/>
    <w:rsid w:val="005F3E7A"/>
    <w:rsid w:val="00600E3E"/>
    <w:rsid w:val="00654854"/>
    <w:rsid w:val="00685534"/>
    <w:rsid w:val="006A01D0"/>
    <w:rsid w:val="006C10F4"/>
    <w:rsid w:val="006F05E0"/>
    <w:rsid w:val="00727885"/>
    <w:rsid w:val="007435B5"/>
    <w:rsid w:val="0074579D"/>
    <w:rsid w:val="00766A16"/>
    <w:rsid w:val="007B4BFC"/>
    <w:rsid w:val="007D5A5D"/>
    <w:rsid w:val="007E2327"/>
    <w:rsid w:val="007E3568"/>
    <w:rsid w:val="007F207F"/>
    <w:rsid w:val="007F325E"/>
    <w:rsid w:val="008122B0"/>
    <w:rsid w:val="008137A8"/>
    <w:rsid w:val="0082703C"/>
    <w:rsid w:val="008300E4"/>
    <w:rsid w:val="008519E0"/>
    <w:rsid w:val="00856877"/>
    <w:rsid w:val="00893761"/>
    <w:rsid w:val="008A3009"/>
    <w:rsid w:val="008A6295"/>
    <w:rsid w:val="008B2CEA"/>
    <w:rsid w:val="008B5217"/>
    <w:rsid w:val="008D49DC"/>
    <w:rsid w:val="008F758A"/>
    <w:rsid w:val="00924073"/>
    <w:rsid w:val="00931BA0"/>
    <w:rsid w:val="00933A04"/>
    <w:rsid w:val="00962BCD"/>
    <w:rsid w:val="009717A0"/>
    <w:rsid w:val="0097475D"/>
    <w:rsid w:val="009D0F99"/>
    <w:rsid w:val="009E48E9"/>
    <w:rsid w:val="009F7D67"/>
    <w:rsid w:val="00A01C46"/>
    <w:rsid w:val="00A36E2A"/>
    <w:rsid w:val="00A4485B"/>
    <w:rsid w:val="00A465BA"/>
    <w:rsid w:val="00A50D75"/>
    <w:rsid w:val="00A66934"/>
    <w:rsid w:val="00A732BD"/>
    <w:rsid w:val="00A74196"/>
    <w:rsid w:val="00A7630B"/>
    <w:rsid w:val="00A9180C"/>
    <w:rsid w:val="00AA47A5"/>
    <w:rsid w:val="00AA7FB3"/>
    <w:rsid w:val="00AC7CC2"/>
    <w:rsid w:val="00AE4B5E"/>
    <w:rsid w:val="00AF2E83"/>
    <w:rsid w:val="00B306BA"/>
    <w:rsid w:val="00B554C6"/>
    <w:rsid w:val="00B6302C"/>
    <w:rsid w:val="00B63B6D"/>
    <w:rsid w:val="00B659C2"/>
    <w:rsid w:val="00B8651A"/>
    <w:rsid w:val="00B952F8"/>
    <w:rsid w:val="00BA578A"/>
    <w:rsid w:val="00BD6A61"/>
    <w:rsid w:val="00C1690A"/>
    <w:rsid w:val="00C25785"/>
    <w:rsid w:val="00C45A8A"/>
    <w:rsid w:val="00C57C33"/>
    <w:rsid w:val="00C76611"/>
    <w:rsid w:val="00C817C4"/>
    <w:rsid w:val="00CB5B3D"/>
    <w:rsid w:val="00CC0078"/>
    <w:rsid w:val="00CC2D53"/>
    <w:rsid w:val="00CE11BA"/>
    <w:rsid w:val="00D12DA3"/>
    <w:rsid w:val="00D33F9A"/>
    <w:rsid w:val="00D67BB4"/>
    <w:rsid w:val="00DB071D"/>
    <w:rsid w:val="00DB26E7"/>
    <w:rsid w:val="00DE5914"/>
    <w:rsid w:val="00E071CE"/>
    <w:rsid w:val="00E13914"/>
    <w:rsid w:val="00E22721"/>
    <w:rsid w:val="00E23079"/>
    <w:rsid w:val="00E42EA8"/>
    <w:rsid w:val="00E43C29"/>
    <w:rsid w:val="00E479C5"/>
    <w:rsid w:val="00E64208"/>
    <w:rsid w:val="00E94717"/>
    <w:rsid w:val="00EB00BC"/>
    <w:rsid w:val="00EC525D"/>
    <w:rsid w:val="00ED4AF8"/>
    <w:rsid w:val="00F179D6"/>
    <w:rsid w:val="00F20837"/>
    <w:rsid w:val="00F672C4"/>
    <w:rsid w:val="00F965A2"/>
    <w:rsid w:val="00FE19DF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51D70"/>
  <w15:docId w15:val="{8A3D85E0-A58A-4381-A08E-7AE69266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D5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6A01D0"/>
    <w:pPr>
      <w:keepNext/>
      <w:spacing w:before="240" w:after="120"/>
      <w:outlineLvl w:val="0"/>
    </w:pPr>
    <w:rPr>
      <w:rFonts w:ascii="Arial" w:hAnsi="Arial" w:cs="Arial"/>
      <w:b/>
      <w:bCs/>
      <w:kern w:val="32"/>
      <w:sz w:val="20"/>
      <w:szCs w:val="32"/>
      <w:lang w:val="pt-PT"/>
    </w:rPr>
  </w:style>
  <w:style w:type="paragraph" w:styleId="Ttulo4">
    <w:name w:val="heading 4"/>
    <w:basedOn w:val="Normal"/>
    <w:next w:val="Normal"/>
    <w:qFormat/>
    <w:rsid w:val="006A01D0"/>
    <w:pPr>
      <w:keepNext/>
      <w:outlineLvl w:val="3"/>
    </w:pPr>
    <w:rPr>
      <w:rFonts w:ascii="Swis721 BlkEx BT" w:hAnsi="Swis721 BlkEx BT"/>
      <w:b/>
      <w:bCs/>
      <w:sz w:val="3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A01D0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6A01D0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semiHidden/>
    <w:rsid w:val="006A01D0"/>
  </w:style>
  <w:style w:type="paragraph" w:styleId="Corpodetexto">
    <w:name w:val="Body Text"/>
    <w:basedOn w:val="Normal"/>
    <w:semiHidden/>
    <w:rsid w:val="006A01D0"/>
    <w:pPr>
      <w:spacing w:after="120" w:line="300" w:lineRule="atLeast"/>
      <w:jc w:val="both"/>
    </w:pPr>
    <w:rPr>
      <w:rFonts w:ascii="Arial Narrow" w:hAnsi="Arial Narrow" w:cs="Arial"/>
      <w:sz w:val="20"/>
      <w:lang w:val="pt-PT"/>
    </w:rPr>
  </w:style>
  <w:style w:type="paragraph" w:styleId="Avanodecorpodetexto">
    <w:name w:val="Body Text Indent"/>
    <w:basedOn w:val="Normal"/>
    <w:semiHidden/>
    <w:rsid w:val="006A01D0"/>
    <w:pPr>
      <w:ind w:firstLine="397"/>
      <w:jc w:val="both"/>
    </w:pPr>
    <w:rPr>
      <w:rFonts w:ascii="Book Antiqua" w:hAnsi="Book Antiqua"/>
      <w:sz w:val="22"/>
      <w:lang w:val="pt-PT"/>
    </w:rPr>
  </w:style>
  <w:style w:type="paragraph" w:customStyle="1" w:styleId="Notas">
    <w:name w:val="Notas"/>
    <w:basedOn w:val="Corpodetexto"/>
    <w:rsid w:val="006A01D0"/>
    <w:pPr>
      <w:spacing w:before="160" w:line="240" w:lineRule="atLeast"/>
    </w:pPr>
    <w:rPr>
      <w:i/>
      <w:iCs/>
      <w:sz w:val="16"/>
    </w:rPr>
  </w:style>
  <w:style w:type="paragraph" w:customStyle="1" w:styleId="Bullets">
    <w:name w:val="Bullets"/>
    <w:basedOn w:val="Normal"/>
    <w:rsid w:val="006A01D0"/>
    <w:pPr>
      <w:numPr>
        <w:numId w:val="1"/>
      </w:numPr>
      <w:tabs>
        <w:tab w:val="clear" w:pos="360"/>
        <w:tab w:val="num" w:pos="540"/>
      </w:tabs>
      <w:spacing w:after="40" w:line="240" w:lineRule="atLeast"/>
      <w:ind w:left="538" w:hanging="357"/>
      <w:jc w:val="both"/>
    </w:pPr>
    <w:rPr>
      <w:rFonts w:ascii="Arial Narrow" w:hAnsi="Arial Narrow" w:cs="Arial"/>
      <w:sz w:val="20"/>
      <w:lang w:val="pt-PT"/>
    </w:rPr>
  </w:style>
  <w:style w:type="paragraph" w:customStyle="1" w:styleId="BulletsNotas">
    <w:name w:val="Bullets Notas"/>
    <w:basedOn w:val="Notas"/>
    <w:rsid w:val="006A01D0"/>
    <w:pPr>
      <w:spacing w:before="0"/>
      <w:ind w:firstLine="539"/>
    </w:pPr>
  </w:style>
  <w:style w:type="paragraph" w:styleId="Avanodecorpodetexto2">
    <w:name w:val="Body Text Indent 2"/>
    <w:basedOn w:val="Normal"/>
    <w:semiHidden/>
    <w:rsid w:val="006A01D0"/>
    <w:pPr>
      <w:spacing w:line="360" w:lineRule="auto"/>
      <w:ind w:left="720"/>
      <w:jc w:val="both"/>
    </w:pPr>
    <w:rPr>
      <w:rFonts w:ascii="Book Antiqua" w:hAnsi="Book Antiqua"/>
      <w:sz w:val="20"/>
      <w:lang w:val="pt-PT"/>
    </w:rPr>
  </w:style>
  <w:style w:type="character" w:styleId="Hiperligao">
    <w:name w:val="Hyperlink"/>
    <w:basedOn w:val="Tipodeletrapredefinidodopargrafo"/>
    <w:rsid w:val="006A01D0"/>
    <w:rPr>
      <w:color w:val="0000FF"/>
      <w:u w:val="single"/>
    </w:rPr>
  </w:style>
  <w:style w:type="paragraph" w:styleId="Avanodecorpodetexto3">
    <w:name w:val="Body Text Indent 3"/>
    <w:basedOn w:val="Normal"/>
    <w:semiHidden/>
    <w:rsid w:val="006A01D0"/>
    <w:pPr>
      <w:spacing w:line="260" w:lineRule="atLeast"/>
      <w:ind w:left="5400"/>
    </w:pPr>
    <w:rPr>
      <w:rFonts w:ascii="Book Antiqua" w:hAnsi="Book Antiqua"/>
      <w:sz w:val="20"/>
      <w:lang w:val="pt-PT"/>
    </w:rPr>
  </w:style>
  <w:style w:type="character" w:styleId="MquinadeescreverHTML">
    <w:name w:val="HTML Typewriter"/>
    <w:basedOn w:val="Tipodeletrapredefinidodopargrafo"/>
    <w:semiHidden/>
    <w:rsid w:val="006A01D0"/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semiHidden/>
    <w:rsid w:val="006A01D0"/>
    <w:pPr>
      <w:spacing w:after="120" w:line="300" w:lineRule="atLeast"/>
      <w:jc w:val="both"/>
    </w:pPr>
    <w:rPr>
      <w:rFonts w:ascii="Bookman Old Style" w:hAnsi="Bookman Old Style"/>
      <w:sz w:val="20"/>
      <w:szCs w:val="20"/>
      <w:lang w:val="pt-PT"/>
    </w:rPr>
  </w:style>
  <w:style w:type="paragraph" w:customStyle="1" w:styleId="SGFRN">
    <w:name w:val="SG_FR_Nº___"/>
    <w:basedOn w:val="Normal"/>
    <w:rsid w:val="006A01D0"/>
    <w:pPr>
      <w:spacing w:after="80"/>
      <w:jc w:val="right"/>
    </w:pPr>
    <w:rPr>
      <w:rFonts w:ascii="Arial Narrow" w:hAnsi="Arial Narrow"/>
      <w:b/>
      <w:bCs/>
      <w:sz w:val="22"/>
      <w:szCs w:val="20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E6431"/>
    <w:rPr>
      <w:sz w:val="24"/>
      <w:szCs w:val="24"/>
      <w:lang w:val="en-GB" w:eastAsia="en-US"/>
    </w:rPr>
  </w:style>
  <w:style w:type="character" w:customStyle="1" w:styleId="titulodestaques1">
    <w:name w:val="titulo_destaques1"/>
    <w:basedOn w:val="Tipodeletrapredefinidodopargrafo"/>
    <w:rsid w:val="001300F4"/>
    <w:rPr>
      <w:rFonts w:ascii="Arial" w:hAnsi="Arial" w:cs="Arial" w:hint="default"/>
      <w:b/>
      <w:bCs/>
      <w:smallCap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6B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6B83"/>
    <w:rPr>
      <w:rFonts w:ascii="Tahoma" w:hAnsi="Tahoma" w:cs="Tahoma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DB07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/>
    </w:rPr>
  </w:style>
  <w:style w:type="table" w:styleId="TabelacomGrelha">
    <w:name w:val="Table Grid"/>
    <w:basedOn w:val="Tabelanormal"/>
    <w:uiPriority w:val="39"/>
    <w:rsid w:val="00DB07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507C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o">
    <w:name w:val="Revision"/>
    <w:hidden/>
    <w:uiPriority w:val="99"/>
    <w:semiHidden/>
    <w:rsid w:val="00A465BA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63A0F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78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9046-A8CA-491C-898B-3975D3B9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que um Relatório tem de conter:</vt:lpstr>
      <vt:lpstr>O que um Relatório tem de conter:</vt:lpstr>
    </vt:vector>
  </TitlesOfParts>
  <Company>FCTUC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um Relatório tem de conter:</dc:title>
  <dc:creator>andreiag</dc:creator>
  <cp:lastModifiedBy>Joana de Sousa Dias Prata</cp:lastModifiedBy>
  <cp:revision>3</cp:revision>
  <cp:lastPrinted>2020-02-28T12:00:00Z</cp:lastPrinted>
  <dcterms:created xsi:type="dcterms:W3CDTF">2024-11-12T09:46:00Z</dcterms:created>
  <dcterms:modified xsi:type="dcterms:W3CDTF">2024-11-12T09:58:00Z</dcterms:modified>
</cp:coreProperties>
</file>